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23F" w:rsidRDefault="00B81C1C" w:rsidP="00CE2BC7">
      <w:pPr>
        <w:jc w:val="right"/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>H</w:t>
      </w:r>
      <w:r w:rsidR="00BB3C0A">
        <w:rPr>
          <w:rFonts w:ascii="Calibri" w:hAnsi="Calibri" w:cs="Calibri"/>
          <w:sz w:val="22"/>
        </w:rPr>
        <w:t xml:space="preserve">ohen </w:t>
      </w:r>
      <w:r w:rsidR="006F158D" w:rsidRPr="00BB3C0A">
        <w:rPr>
          <w:rFonts w:ascii="Calibri" w:hAnsi="Calibri" w:cs="Calibri"/>
          <w:sz w:val="22"/>
        </w:rPr>
        <w:t>Neuendorf,</w:t>
      </w:r>
      <w:r w:rsidR="00B8252D" w:rsidRPr="00BB3C0A">
        <w:rPr>
          <w:rFonts w:ascii="Calibri" w:hAnsi="Calibri" w:cs="Calibri"/>
          <w:sz w:val="22"/>
        </w:rPr>
        <w:t xml:space="preserve"> den </w:t>
      </w:r>
      <w:r w:rsidR="00AB47E1">
        <w:rPr>
          <w:rFonts w:ascii="Calibri" w:hAnsi="Calibri" w:cs="Calibri"/>
          <w:sz w:val="22"/>
        </w:rPr>
        <w:t>27</w:t>
      </w:r>
      <w:r w:rsidR="00C60B9C">
        <w:rPr>
          <w:rFonts w:ascii="Calibri" w:hAnsi="Calibri" w:cs="Calibri"/>
          <w:sz w:val="22"/>
        </w:rPr>
        <w:t>.0</w:t>
      </w:r>
      <w:r w:rsidR="00AB47E1">
        <w:rPr>
          <w:rFonts w:ascii="Calibri" w:hAnsi="Calibri" w:cs="Calibri"/>
          <w:sz w:val="22"/>
        </w:rPr>
        <w:t>2</w:t>
      </w:r>
      <w:r w:rsidR="00C60B9C">
        <w:rPr>
          <w:rFonts w:ascii="Calibri" w:hAnsi="Calibri" w:cs="Calibri"/>
          <w:sz w:val="22"/>
        </w:rPr>
        <w:t>.2018</w:t>
      </w:r>
    </w:p>
    <w:p w:rsidR="00BB3C0A" w:rsidRDefault="00BB3C0A" w:rsidP="005E444B">
      <w:pPr>
        <w:rPr>
          <w:rFonts w:ascii="Calibri" w:hAnsi="Calibri" w:cs="Calibri"/>
          <w:sz w:val="22"/>
        </w:rPr>
      </w:pPr>
    </w:p>
    <w:p w:rsidR="008C4801" w:rsidRDefault="008C4801" w:rsidP="005E444B">
      <w:pPr>
        <w:rPr>
          <w:rFonts w:ascii="Calibri" w:hAnsi="Calibri" w:cs="Calibri"/>
          <w:sz w:val="22"/>
        </w:rPr>
      </w:pPr>
    </w:p>
    <w:p w:rsidR="005F107D" w:rsidRPr="005F107D" w:rsidRDefault="00AB47E1" w:rsidP="005F107D">
      <w:pPr>
        <w:rPr>
          <w:rFonts w:ascii="Calibri" w:hAnsi="Calibri" w:cs="Calibri"/>
          <w:b/>
          <w:sz w:val="28"/>
          <w:szCs w:val="28"/>
        </w:rPr>
      </w:pPr>
      <w:r w:rsidRPr="00A2149D">
        <w:rPr>
          <w:rFonts w:asciiTheme="minorHAnsi" w:hAnsiTheme="minorHAnsi"/>
          <w:b/>
          <w:sz w:val="28"/>
          <w:szCs w:val="28"/>
        </w:rPr>
        <w:t>Mi</w:t>
      </w:r>
      <w:bookmarkStart w:id="0" w:name="_GoBack"/>
      <w:bookmarkEnd w:id="0"/>
      <w:r w:rsidRPr="00A2149D">
        <w:rPr>
          <w:rFonts w:asciiTheme="minorHAnsi" w:hAnsiTheme="minorHAnsi"/>
          <w:b/>
          <w:sz w:val="28"/>
          <w:szCs w:val="28"/>
        </w:rPr>
        <w:t>t „Steady OS“ haben Internet- Schadprogramme keine Chance</w:t>
      </w:r>
      <w:r w:rsidR="006A2689">
        <w:rPr>
          <w:rFonts w:ascii="Calibri" w:hAnsi="Calibri" w:cs="Calibri"/>
          <w:b/>
          <w:sz w:val="28"/>
          <w:szCs w:val="28"/>
        </w:rPr>
        <w:t xml:space="preserve"> – </w:t>
      </w:r>
      <w:r w:rsidR="008C4801">
        <w:rPr>
          <w:rFonts w:ascii="Calibri" w:hAnsi="Calibri" w:cs="Calibri"/>
          <w:b/>
          <w:sz w:val="28"/>
          <w:szCs w:val="28"/>
        </w:rPr>
        <w:br/>
      </w:r>
      <w:r w:rsidRPr="00A2149D">
        <w:rPr>
          <w:rFonts w:asciiTheme="minorHAnsi" w:hAnsiTheme="minorHAnsi"/>
          <w:b/>
          <w:sz w:val="28"/>
          <w:szCs w:val="28"/>
        </w:rPr>
        <w:t>DAS ist die Sicherheit, die Industrie 4.0 wirklich braucht</w:t>
      </w:r>
    </w:p>
    <w:p w:rsidR="00D72859" w:rsidRDefault="00D72859" w:rsidP="00D72859">
      <w:pPr>
        <w:rPr>
          <w:rFonts w:ascii="Calibri" w:hAnsi="Calibri" w:cs="Calibri"/>
          <w:b/>
          <w:sz w:val="28"/>
          <w:szCs w:val="28"/>
        </w:rPr>
      </w:pPr>
    </w:p>
    <w:p w:rsidR="007F1A65" w:rsidRPr="007F1A65" w:rsidRDefault="007F1A65" w:rsidP="007F1A65">
      <w:pPr>
        <w:rPr>
          <w:rFonts w:asciiTheme="minorHAnsi" w:hAnsiTheme="minorHAnsi"/>
          <w:i/>
          <w:sz w:val="22"/>
          <w:szCs w:val="22"/>
        </w:rPr>
      </w:pPr>
      <w:r w:rsidRPr="00AB47E1">
        <w:rPr>
          <w:rFonts w:asciiTheme="minorHAnsi" w:hAnsiTheme="minorHAnsi"/>
          <w:i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3046730</wp:posOffset>
            </wp:positionH>
            <wp:positionV relativeFrom="paragraph">
              <wp:posOffset>7620</wp:posOffset>
            </wp:positionV>
            <wp:extent cx="2543810" cy="1695450"/>
            <wp:effectExtent l="0" t="0" r="8890" b="0"/>
            <wp:wrapTight wrapText="bothSides">
              <wp:wrapPolygon edited="0">
                <wp:start x="0" y="0"/>
                <wp:lineTo x="0" y="21357"/>
                <wp:lineTo x="21514" y="21357"/>
                <wp:lineTo x="21514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ild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810" cy="1695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47E1" w:rsidRPr="00AB47E1">
        <w:rPr>
          <w:rFonts w:asciiTheme="minorHAnsi" w:hAnsiTheme="minorHAnsi"/>
          <w:i/>
          <w:sz w:val="22"/>
          <w:szCs w:val="22"/>
        </w:rPr>
        <w:t>Im Wochentakt erreichen uns Meldungen, dass Schadcode aus dem Internet die Datensicherheit gefährdet. „</w:t>
      </w:r>
      <w:proofErr w:type="spellStart"/>
      <w:r w:rsidR="00AB47E1" w:rsidRPr="00AB47E1">
        <w:rPr>
          <w:rFonts w:asciiTheme="minorHAnsi" w:hAnsiTheme="minorHAnsi"/>
          <w:i/>
          <w:sz w:val="22"/>
          <w:szCs w:val="22"/>
        </w:rPr>
        <w:t>Meltdown</w:t>
      </w:r>
      <w:proofErr w:type="spellEnd"/>
      <w:r w:rsidR="00AB47E1" w:rsidRPr="00AB47E1">
        <w:rPr>
          <w:rFonts w:asciiTheme="minorHAnsi" w:hAnsiTheme="minorHAnsi"/>
          <w:i/>
          <w:sz w:val="22"/>
          <w:szCs w:val="22"/>
        </w:rPr>
        <w:t>“ und „Spectre“ halten aktuell die Anwender in Atem. Seriöse Schätzungen gehen davon aus, dass bis zu 75% der angreifbaren Systeme sogar ungeschützt und ohne Sicherheits</w:t>
      </w:r>
      <w:r w:rsidR="00AB47E1">
        <w:rPr>
          <w:rFonts w:asciiTheme="minorHAnsi" w:hAnsiTheme="minorHAnsi"/>
          <w:i/>
          <w:sz w:val="22"/>
          <w:szCs w:val="22"/>
        </w:rPr>
        <w:softHyphen/>
      </w:r>
      <w:r w:rsidR="00AB47E1" w:rsidRPr="00AB47E1">
        <w:rPr>
          <w:rFonts w:asciiTheme="minorHAnsi" w:hAnsiTheme="minorHAnsi"/>
          <w:i/>
          <w:sz w:val="22"/>
          <w:szCs w:val="22"/>
        </w:rPr>
        <w:t>updates betrieben werden. Die Hoffnung des „Es wird schon nichts passieren“ ist zu</w:t>
      </w:r>
      <w:r w:rsidR="00AB47E1">
        <w:rPr>
          <w:rFonts w:asciiTheme="minorHAnsi" w:hAnsiTheme="minorHAnsi"/>
          <w:i/>
          <w:sz w:val="22"/>
          <w:szCs w:val="22"/>
        </w:rPr>
        <w:t xml:space="preserve"> </w:t>
      </w:r>
      <w:r w:rsidR="00AB47E1" w:rsidRPr="00AB47E1">
        <w:rPr>
          <w:rFonts w:asciiTheme="minorHAnsi" w:hAnsiTheme="minorHAnsi"/>
          <w:i/>
          <w:sz w:val="22"/>
          <w:szCs w:val="22"/>
        </w:rPr>
        <w:t>wenig für eine Industrie, die sich anschickt, weltweit Produktion und Infrastruktur zu</w:t>
      </w:r>
      <w:r w:rsidR="00AB47E1" w:rsidRPr="00A2149D">
        <w:rPr>
          <w:rFonts w:asciiTheme="minorHAnsi" w:hAnsiTheme="minorHAnsi"/>
          <w:sz w:val="22"/>
          <w:szCs w:val="22"/>
        </w:rPr>
        <w:t xml:space="preserve"> </w:t>
      </w:r>
      <w:r w:rsidR="00AB47E1" w:rsidRPr="00AB47E1">
        <w:rPr>
          <w:rFonts w:asciiTheme="minorHAnsi" w:hAnsiTheme="minorHAnsi"/>
          <w:i/>
          <w:sz w:val="22"/>
          <w:szCs w:val="22"/>
        </w:rPr>
        <w:t>digitalisieren.</w:t>
      </w:r>
    </w:p>
    <w:p w:rsidR="00260278" w:rsidRDefault="00260278" w:rsidP="00260278">
      <w:pPr>
        <w:rPr>
          <w:rFonts w:asciiTheme="minorHAnsi" w:hAnsiTheme="minorHAnsi"/>
          <w:sz w:val="22"/>
          <w:szCs w:val="22"/>
        </w:rPr>
      </w:pPr>
    </w:p>
    <w:p w:rsidR="00AB47E1" w:rsidRPr="00A2149D" w:rsidRDefault="00AB47E1" w:rsidP="00AB47E1">
      <w:pPr>
        <w:rPr>
          <w:rFonts w:asciiTheme="minorHAnsi" w:hAnsiTheme="minorHAnsi"/>
          <w:sz w:val="22"/>
          <w:szCs w:val="22"/>
        </w:rPr>
      </w:pPr>
      <w:r w:rsidRPr="00A2149D">
        <w:rPr>
          <w:rFonts w:asciiTheme="minorHAnsi" w:hAnsiTheme="minorHAnsi"/>
          <w:sz w:val="22"/>
          <w:szCs w:val="22"/>
        </w:rPr>
        <w:t xml:space="preserve">Achillesferse moderner IT- Anwendungen ist das Betriebssystem (OS </w:t>
      </w:r>
      <w:proofErr w:type="spellStart"/>
      <w:r w:rsidRPr="00A2149D">
        <w:rPr>
          <w:rFonts w:asciiTheme="minorHAnsi" w:hAnsiTheme="minorHAnsi"/>
          <w:sz w:val="22"/>
          <w:szCs w:val="22"/>
        </w:rPr>
        <w:t>operating</w:t>
      </w:r>
      <w:proofErr w:type="spellEnd"/>
      <w:r w:rsidRPr="00A2149D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2149D">
        <w:rPr>
          <w:rFonts w:asciiTheme="minorHAnsi" w:hAnsiTheme="minorHAnsi"/>
          <w:sz w:val="22"/>
          <w:szCs w:val="22"/>
        </w:rPr>
        <w:t>system</w:t>
      </w:r>
      <w:proofErr w:type="spellEnd"/>
      <w:r w:rsidRPr="00A2149D">
        <w:rPr>
          <w:rFonts w:asciiTheme="minorHAnsi" w:hAnsiTheme="minorHAnsi"/>
          <w:sz w:val="22"/>
          <w:szCs w:val="22"/>
        </w:rPr>
        <w:t xml:space="preserve">), das nicht nur dem Entwickler dient, sondern auch Hackern und Internet-Schadprogrammen einen „Werkzeugkasten“ mächtiger Funktionen bietet. Das „Steady OS“-Konzept von </w:t>
      </w:r>
      <w:r>
        <w:rPr>
          <w:rFonts w:asciiTheme="minorHAnsi" w:hAnsiTheme="minorHAnsi"/>
          <w:sz w:val="22"/>
          <w:szCs w:val="22"/>
        </w:rPr>
        <w:t>Wireless Net</w:t>
      </w:r>
      <w:r w:rsidR="0059708A">
        <w:rPr>
          <w:rFonts w:asciiTheme="minorHAnsi" w:hAnsiTheme="minorHAnsi"/>
          <w:sz w:val="22"/>
          <w:szCs w:val="22"/>
        </w:rPr>
        <w:softHyphen/>
      </w:r>
      <w:r>
        <w:rPr>
          <w:rFonts w:asciiTheme="minorHAnsi" w:hAnsiTheme="minorHAnsi"/>
          <w:sz w:val="22"/>
          <w:szCs w:val="22"/>
        </w:rPr>
        <w:t>control</w:t>
      </w:r>
      <w:r w:rsidRPr="00A2149D">
        <w:rPr>
          <w:rFonts w:asciiTheme="minorHAnsi" w:hAnsiTheme="minorHAnsi"/>
          <w:sz w:val="22"/>
          <w:szCs w:val="22"/>
        </w:rPr>
        <w:t xml:space="preserve"> setzt dieser Gefahr eine in C programmierte, unveränderliche und nicht manipulierbare Betriebs</w:t>
      </w:r>
      <w:r>
        <w:rPr>
          <w:rFonts w:asciiTheme="minorHAnsi" w:hAnsiTheme="minorHAnsi"/>
          <w:sz w:val="22"/>
          <w:szCs w:val="22"/>
        </w:rPr>
        <w:softHyphen/>
      </w:r>
      <w:r w:rsidRPr="00A2149D">
        <w:rPr>
          <w:rFonts w:asciiTheme="minorHAnsi" w:hAnsiTheme="minorHAnsi"/>
          <w:sz w:val="22"/>
          <w:szCs w:val="22"/>
        </w:rPr>
        <w:t xml:space="preserve">software entgegen, bei </w:t>
      </w:r>
      <w:proofErr w:type="gramStart"/>
      <w:r w:rsidRPr="00A2149D">
        <w:rPr>
          <w:rFonts w:asciiTheme="minorHAnsi" w:hAnsiTheme="minorHAnsi"/>
          <w:sz w:val="22"/>
          <w:szCs w:val="22"/>
        </w:rPr>
        <w:t>der Internet-Schadprogramme</w:t>
      </w:r>
      <w:proofErr w:type="gramEnd"/>
      <w:r w:rsidRPr="00A2149D">
        <w:rPr>
          <w:rFonts w:asciiTheme="minorHAnsi" w:hAnsiTheme="minorHAnsi"/>
          <w:sz w:val="22"/>
          <w:szCs w:val="22"/>
        </w:rPr>
        <w:t xml:space="preserve"> keine Chance haben.</w:t>
      </w:r>
    </w:p>
    <w:p w:rsidR="00AB47E1" w:rsidRDefault="00AB47E1" w:rsidP="00260278">
      <w:pPr>
        <w:rPr>
          <w:rFonts w:asciiTheme="minorHAnsi" w:hAnsiTheme="minorHAnsi"/>
          <w:sz w:val="22"/>
          <w:szCs w:val="22"/>
        </w:rPr>
      </w:pPr>
    </w:p>
    <w:p w:rsidR="00AB47E1" w:rsidRDefault="00AB47E1" w:rsidP="00AB47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Das modular aufgebaute Fernwirk- und Fernwartungssystem </w:t>
      </w:r>
      <w:r w:rsidRPr="00AC3FA1">
        <w:rPr>
          <w:rFonts w:asciiTheme="minorHAnsi" w:hAnsiTheme="minorHAnsi"/>
          <w:b/>
          <w:sz w:val="22"/>
          <w:szCs w:val="22"/>
        </w:rPr>
        <w:t xml:space="preserve">GO Serie </w:t>
      </w:r>
      <w:proofErr w:type="spellStart"/>
      <w:r w:rsidRPr="00AC3FA1">
        <w:rPr>
          <w:rFonts w:asciiTheme="minorHAnsi" w:hAnsiTheme="minorHAnsi"/>
          <w:b/>
          <w:sz w:val="22"/>
          <w:szCs w:val="22"/>
        </w:rPr>
        <w:t>blueline</w:t>
      </w:r>
      <w:proofErr w:type="spellEnd"/>
      <w:r>
        <w:rPr>
          <w:rFonts w:asciiTheme="minorHAnsi" w:hAnsiTheme="minorHAnsi"/>
          <w:sz w:val="22"/>
          <w:szCs w:val="22"/>
        </w:rPr>
        <w:t xml:space="preserve"> zur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Überwa</w:t>
      </w:r>
      <w:r>
        <w:rPr>
          <w:rFonts w:asciiTheme="minorHAnsi" w:hAnsiTheme="minorHAnsi"/>
          <w:sz w:val="22"/>
          <w:szCs w:val="22"/>
        </w:rPr>
        <w:softHyphen/>
      </w:r>
      <w:r>
        <w:rPr>
          <w:rFonts w:asciiTheme="minorHAnsi" w:hAnsiTheme="minorHAnsi"/>
          <w:sz w:val="22"/>
          <w:szCs w:val="22"/>
        </w:rPr>
        <w:t xml:space="preserve">chung und Steuerung von dezentralen Anlagen </w:t>
      </w:r>
      <w:r w:rsidR="0059708A">
        <w:rPr>
          <w:rFonts w:asciiTheme="minorHAnsi" w:hAnsiTheme="minorHAnsi"/>
          <w:sz w:val="22"/>
          <w:szCs w:val="22"/>
        </w:rPr>
        <w:t>von</w:t>
      </w:r>
      <w:r>
        <w:rPr>
          <w:rFonts w:asciiTheme="minorHAnsi" w:hAnsiTheme="minorHAnsi"/>
          <w:sz w:val="22"/>
          <w:szCs w:val="22"/>
        </w:rPr>
        <w:t xml:space="preserve"> Wireless Netcontrol</w:t>
      </w:r>
      <w:r w:rsidRPr="00A2149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gewährleistet </w:t>
      </w:r>
      <w:r w:rsidRPr="00EC62F8">
        <w:rPr>
          <w:rFonts w:asciiTheme="minorHAnsi" w:hAnsiTheme="minorHAnsi"/>
          <w:b/>
          <w:sz w:val="22"/>
          <w:szCs w:val="22"/>
        </w:rPr>
        <w:t>100%ige Datensicherheit</w:t>
      </w:r>
      <w:r>
        <w:rPr>
          <w:rFonts w:asciiTheme="minorHAnsi" w:hAnsiTheme="minorHAnsi"/>
          <w:sz w:val="22"/>
          <w:szCs w:val="22"/>
        </w:rPr>
        <w:t xml:space="preserve">, da ein unbefugter Zugriff auf die Betriebssoftware der </w:t>
      </w:r>
      <w:r w:rsidRPr="00C43F68">
        <w:rPr>
          <w:rFonts w:asciiTheme="minorHAnsi" w:hAnsiTheme="minorHAnsi"/>
          <w:b/>
          <w:sz w:val="22"/>
          <w:szCs w:val="22"/>
        </w:rPr>
        <w:t>GO Zentrale</w:t>
      </w:r>
      <w:r>
        <w:rPr>
          <w:rFonts w:asciiTheme="minorHAnsi" w:hAnsiTheme="minorHAnsi"/>
          <w:sz w:val="22"/>
          <w:szCs w:val="22"/>
        </w:rPr>
        <w:t xml:space="preserve"> ausge</w:t>
      </w:r>
      <w:r w:rsidR="0059708A">
        <w:rPr>
          <w:rFonts w:asciiTheme="minorHAnsi" w:hAnsiTheme="minorHAnsi"/>
          <w:sz w:val="22"/>
          <w:szCs w:val="22"/>
        </w:rPr>
        <w:softHyphen/>
      </w:r>
      <w:r>
        <w:rPr>
          <w:rFonts w:asciiTheme="minorHAnsi" w:hAnsiTheme="minorHAnsi"/>
          <w:sz w:val="22"/>
          <w:szCs w:val="22"/>
        </w:rPr>
        <w:t xml:space="preserve">schlossen ist. Von außen ist kein Zugriff auf interne Abläufe und Speicherdaten möglich. Die </w:t>
      </w:r>
      <w:r w:rsidRPr="00A2149D">
        <w:rPr>
          <w:rFonts w:asciiTheme="minorHAnsi" w:hAnsiTheme="minorHAnsi"/>
          <w:b/>
          <w:sz w:val="22"/>
          <w:szCs w:val="22"/>
        </w:rPr>
        <w:t>GO Zentrale</w:t>
      </w:r>
      <w:r w:rsidRPr="001E6A4F">
        <w:rPr>
          <w:rFonts w:asciiTheme="minorHAnsi" w:hAnsiTheme="minorHAnsi"/>
          <w:sz w:val="22"/>
          <w:szCs w:val="22"/>
        </w:rPr>
        <w:t xml:space="preserve"> verbindet sich ausschließlich mit dem voreingestellten Server und benötigt </w:t>
      </w:r>
      <w:r>
        <w:rPr>
          <w:rFonts w:asciiTheme="minorHAnsi" w:hAnsiTheme="minorHAnsi"/>
          <w:sz w:val="22"/>
          <w:szCs w:val="22"/>
        </w:rPr>
        <w:t xml:space="preserve">auch </w:t>
      </w:r>
      <w:r w:rsidRPr="001E6A4F">
        <w:rPr>
          <w:rFonts w:asciiTheme="minorHAnsi" w:hAnsiTheme="minorHAnsi"/>
          <w:sz w:val="22"/>
          <w:szCs w:val="22"/>
        </w:rPr>
        <w:t xml:space="preserve">keine </w:t>
      </w:r>
      <w:r>
        <w:rPr>
          <w:rFonts w:asciiTheme="minorHAnsi" w:hAnsiTheme="minorHAnsi"/>
          <w:sz w:val="22"/>
          <w:szCs w:val="22"/>
        </w:rPr>
        <w:t>Softwareu</w:t>
      </w:r>
      <w:r w:rsidRPr="001E6A4F">
        <w:rPr>
          <w:rFonts w:asciiTheme="minorHAnsi" w:hAnsiTheme="minorHAnsi"/>
          <w:sz w:val="22"/>
          <w:szCs w:val="22"/>
        </w:rPr>
        <w:t>pdates</w:t>
      </w:r>
      <w:r>
        <w:rPr>
          <w:rFonts w:asciiTheme="minorHAnsi" w:hAnsiTheme="minorHAnsi"/>
          <w:sz w:val="22"/>
          <w:szCs w:val="22"/>
        </w:rPr>
        <w:t>.</w:t>
      </w:r>
      <w:r w:rsidRPr="001E6A4F">
        <w:rPr>
          <w:rFonts w:asciiTheme="minorHAnsi" w:hAnsiTheme="minorHAnsi"/>
          <w:sz w:val="22"/>
          <w:szCs w:val="22"/>
        </w:rPr>
        <w:t xml:space="preserve"> </w:t>
      </w:r>
    </w:p>
    <w:p w:rsidR="00AB47E1" w:rsidRDefault="00AB47E1" w:rsidP="0026027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Die Messwerte und </w:t>
      </w:r>
      <w:r w:rsidRPr="001E6A4F">
        <w:rPr>
          <w:rFonts w:asciiTheme="minorHAnsi" w:hAnsiTheme="minorHAnsi"/>
          <w:sz w:val="22"/>
          <w:szCs w:val="22"/>
        </w:rPr>
        <w:t xml:space="preserve">Zustandsänderungen </w:t>
      </w:r>
      <w:r>
        <w:rPr>
          <w:rFonts w:asciiTheme="minorHAnsi" w:hAnsiTheme="minorHAnsi"/>
          <w:sz w:val="22"/>
          <w:szCs w:val="22"/>
        </w:rPr>
        <w:t xml:space="preserve">der Anlage des Anwenders </w:t>
      </w:r>
      <w:r w:rsidRPr="001E6A4F">
        <w:rPr>
          <w:rFonts w:asciiTheme="minorHAnsi" w:hAnsiTheme="minorHAnsi"/>
          <w:sz w:val="22"/>
          <w:szCs w:val="22"/>
        </w:rPr>
        <w:t xml:space="preserve">werden über Module mit verschiedenen digitalen oder analogen Ein- und Ausgängen </w:t>
      </w:r>
      <w:r>
        <w:rPr>
          <w:rFonts w:asciiTheme="minorHAnsi" w:hAnsiTheme="minorHAnsi"/>
          <w:sz w:val="22"/>
          <w:szCs w:val="22"/>
        </w:rPr>
        <w:t xml:space="preserve">erfasst und </w:t>
      </w:r>
      <w:r w:rsidRPr="001E6A4F">
        <w:rPr>
          <w:rFonts w:asciiTheme="minorHAnsi" w:hAnsiTheme="minorHAnsi"/>
          <w:sz w:val="22"/>
          <w:szCs w:val="22"/>
        </w:rPr>
        <w:t xml:space="preserve">an die Zentraleinheit weitergeleitet. Diese </w:t>
      </w:r>
      <w:r>
        <w:rPr>
          <w:rFonts w:asciiTheme="minorHAnsi" w:hAnsiTheme="minorHAnsi"/>
          <w:sz w:val="22"/>
          <w:szCs w:val="22"/>
        </w:rPr>
        <w:t xml:space="preserve">steht im Kontakt mit der Datenbank des Anwenders, kann aber auch </w:t>
      </w:r>
      <w:r w:rsidRPr="001E6A4F">
        <w:rPr>
          <w:rFonts w:asciiTheme="minorHAnsi" w:hAnsiTheme="minorHAnsi"/>
          <w:sz w:val="22"/>
          <w:szCs w:val="22"/>
        </w:rPr>
        <w:t>Meldung</w:t>
      </w:r>
      <w:r>
        <w:rPr>
          <w:rFonts w:asciiTheme="minorHAnsi" w:hAnsiTheme="minorHAnsi"/>
          <w:sz w:val="22"/>
          <w:szCs w:val="22"/>
        </w:rPr>
        <w:t>en</w:t>
      </w:r>
      <w:r w:rsidRPr="001E6A4F">
        <w:rPr>
          <w:rFonts w:asciiTheme="minorHAnsi" w:hAnsiTheme="minorHAnsi"/>
          <w:sz w:val="22"/>
          <w:szCs w:val="22"/>
        </w:rPr>
        <w:t xml:space="preserve"> per SMS an die zuständigen Personen</w:t>
      </w:r>
      <w:r>
        <w:rPr>
          <w:rFonts w:asciiTheme="minorHAnsi" w:hAnsiTheme="minorHAnsi"/>
          <w:sz w:val="22"/>
          <w:szCs w:val="22"/>
        </w:rPr>
        <w:t xml:space="preserve"> versenden</w:t>
      </w:r>
      <w:r>
        <w:rPr>
          <w:rFonts w:asciiTheme="minorHAnsi" w:hAnsiTheme="minorHAnsi"/>
          <w:sz w:val="22"/>
          <w:szCs w:val="22"/>
        </w:rPr>
        <w:t>.</w:t>
      </w:r>
    </w:p>
    <w:p w:rsidR="00AB47E1" w:rsidRDefault="00AB47E1" w:rsidP="00260278">
      <w:pPr>
        <w:rPr>
          <w:rFonts w:asciiTheme="minorHAnsi" w:hAnsiTheme="minorHAnsi"/>
          <w:sz w:val="22"/>
          <w:szCs w:val="22"/>
        </w:rPr>
      </w:pPr>
    </w:p>
    <w:p w:rsidR="00AB47E1" w:rsidRDefault="00AB47E1" w:rsidP="0026027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0B314EA6">
            <wp:simplePos x="0" y="0"/>
            <wp:positionH relativeFrom="column">
              <wp:posOffset>43815</wp:posOffset>
            </wp:positionH>
            <wp:positionV relativeFrom="paragraph">
              <wp:posOffset>64135</wp:posOffset>
            </wp:positionV>
            <wp:extent cx="2749550" cy="1591310"/>
            <wp:effectExtent l="0" t="0" r="0" b="8890"/>
            <wp:wrapTight wrapText="bothSides">
              <wp:wrapPolygon edited="0">
                <wp:start x="0" y="0"/>
                <wp:lineTo x="0" y="21462"/>
                <wp:lineTo x="21400" y="21462"/>
                <wp:lineTo x="21400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o Modul mit Zentral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9550" cy="1591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sz w:val="22"/>
          <w:szCs w:val="22"/>
        </w:rPr>
        <w:t xml:space="preserve">Das bereits vielseitige Angebot der </w:t>
      </w:r>
      <w:proofErr w:type="spellStart"/>
      <w:r>
        <w:rPr>
          <w:rFonts w:asciiTheme="minorHAnsi" w:hAnsiTheme="minorHAnsi"/>
          <w:sz w:val="22"/>
          <w:szCs w:val="22"/>
        </w:rPr>
        <w:t>anzu</w:t>
      </w:r>
      <w:r>
        <w:rPr>
          <w:rFonts w:asciiTheme="minorHAnsi" w:hAnsiTheme="minorHAnsi"/>
          <w:sz w:val="22"/>
          <w:szCs w:val="22"/>
        </w:rPr>
        <w:softHyphen/>
        <w:t>schliessenden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r w:rsidRPr="00C43F68">
        <w:rPr>
          <w:rFonts w:asciiTheme="minorHAnsi" w:hAnsiTheme="minorHAnsi"/>
          <w:b/>
          <w:sz w:val="22"/>
          <w:szCs w:val="22"/>
        </w:rPr>
        <w:t>GO Module</w:t>
      </w:r>
      <w:r>
        <w:rPr>
          <w:rFonts w:asciiTheme="minorHAnsi" w:hAnsiTheme="minorHAnsi"/>
          <w:sz w:val="22"/>
          <w:szCs w:val="22"/>
        </w:rPr>
        <w:t xml:space="preserve"> wird stetig erwei</w:t>
      </w:r>
      <w:r>
        <w:rPr>
          <w:rFonts w:asciiTheme="minorHAnsi" w:hAnsiTheme="minorHAnsi"/>
          <w:sz w:val="22"/>
          <w:szCs w:val="22"/>
        </w:rPr>
        <w:softHyphen/>
      </w:r>
      <w:r>
        <w:rPr>
          <w:rFonts w:asciiTheme="minorHAnsi" w:hAnsiTheme="minorHAnsi"/>
          <w:sz w:val="22"/>
          <w:szCs w:val="22"/>
        </w:rPr>
        <w:t xml:space="preserve">tert. Dabei bestehen schon jetzt zahlreiche Möglichkeiten zur </w:t>
      </w:r>
      <w:r w:rsidRPr="00D72859">
        <w:rPr>
          <w:rFonts w:ascii="Calibri" w:hAnsi="Calibri"/>
          <w:sz w:val="22"/>
          <w:szCs w:val="22"/>
        </w:rPr>
        <w:t>Erfassung so unterschied</w:t>
      </w:r>
      <w:r>
        <w:rPr>
          <w:rFonts w:ascii="Calibri" w:hAnsi="Calibri"/>
          <w:sz w:val="22"/>
          <w:szCs w:val="22"/>
        </w:rPr>
        <w:softHyphen/>
      </w:r>
      <w:r w:rsidRPr="00D72859">
        <w:rPr>
          <w:rFonts w:ascii="Calibri" w:hAnsi="Calibri"/>
          <w:sz w:val="22"/>
          <w:szCs w:val="22"/>
        </w:rPr>
        <w:t>licher Daten wie Zählerstände,</w:t>
      </w:r>
      <w:r>
        <w:rPr>
          <w:rFonts w:ascii="Calibri" w:hAnsi="Calibri"/>
          <w:sz w:val="22"/>
          <w:szCs w:val="22"/>
        </w:rPr>
        <w:t xml:space="preserve"> </w:t>
      </w:r>
      <w:r w:rsidRPr="00D72859">
        <w:rPr>
          <w:rFonts w:ascii="Calibri" w:hAnsi="Calibri"/>
          <w:sz w:val="22"/>
          <w:szCs w:val="22"/>
        </w:rPr>
        <w:t>Analogwer</w:t>
      </w:r>
      <w:r>
        <w:rPr>
          <w:rFonts w:ascii="Calibri" w:hAnsi="Calibri"/>
          <w:sz w:val="22"/>
          <w:szCs w:val="22"/>
        </w:rPr>
        <w:softHyphen/>
      </w:r>
      <w:r w:rsidRPr="00D72859">
        <w:rPr>
          <w:rFonts w:ascii="Calibri" w:hAnsi="Calibri"/>
          <w:sz w:val="22"/>
          <w:szCs w:val="22"/>
        </w:rPr>
        <w:t xml:space="preserve">te, Schaltzustände </w:t>
      </w:r>
      <w:r>
        <w:rPr>
          <w:rFonts w:ascii="Calibri" w:hAnsi="Calibri"/>
          <w:sz w:val="22"/>
          <w:szCs w:val="22"/>
        </w:rPr>
        <w:t>zur Verfügung. Für Fern</w:t>
      </w:r>
      <w:r>
        <w:rPr>
          <w:rFonts w:ascii="Calibri" w:hAnsi="Calibri"/>
          <w:sz w:val="22"/>
          <w:szCs w:val="22"/>
        </w:rPr>
        <w:softHyphen/>
      </w:r>
      <w:r>
        <w:rPr>
          <w:rFonts w:ascii="Calibri" w:hAnsi="Calibri"/>
          <w:sz w:val="22"/>
          <w:szCs w:val="22"/>
        </w:rPr>
        <w:t xml:space="preserve">schaltaufgaben (Signalpegel, aber auch 230 V AC) stehen ebenfalls </w:t>
      </w:r>
      <w:r w:rsidRPr="00A2149D">
        <w:rPr>
          <w:rFonts w:asciiTheme="minorHAnsi" w:hAnsiTheme="minorHAnsi"/>
          <w:b/>
          <w:sz w:val="22"/>
          <w:szCs w:val="22"/>
        </w:rPr>
        <w:t>GO Module</w:t>
      </w:r>
      <w:r>
        <w:rPr>
          <w:rFonts w:ascii="Calibri" w:hAnsi="Calibri"/>
          <w:sz w:val="22"/>
          <w:szCs w:val="22"/>
        </w:rPr>
        <w:t xml:space="preserve"> zur Ver</w:t>
      </w:r>
      <w:r>
        <w:rPr>
          <w:rFonts w:ascii="Calibri" w:hAnsi="Calibri"/>
          <w:sz w:val="22"/>
          <w:szCs w:val="22"/>
        </w:rPr>
        <w:softHyphen/>
      </w:r>
      <w:r>
        <w:rPr>
          <w:rFonts w:ascii="Calibri" w:hAnsi="Calibri"/>
          <w:sz w:val="22"/>
          <w:szCs w:val="22"/>
        </w:rPr>
        <w:t>fügung, so dass das Gesamtsystem für alle Aufgaben der Fernwartung gerüstet ist.</w:t>
      </w:r>
    </w:p>
    <w:p w:rsidR="00AB47E1" w:rsidRDefault="00AB47E1" w:rsidP="00260278">
      <w:pPr>
        <w:rPr>
          <w:rFonts w:asciiTheme="minorHAnsi" w:hAnsiTheme="minorHAnsi"/>
          <w:sz w:val="22"/>
          <w:szCs w:val="22"/>
        </w:rPr>
      </w:pPr>
    </w:p>
    <w:p w:rsidR="00BC0E1D" w:rsidRDefault="00AB47E1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Mit diesem außergewöhnlich großen Spektrum an Möglichkeiten zur Datenübertragung durch den modularen Aufbau des Systems wird immer genau das </w:t>
      </w:r>
      <w:r w:rsidRPr="00D72859">
        <w:rPr>
          <w:rFonts w:ascii="Calibri" w:hAnsi="Calibri"/>
          <w:sz w:val="22"/>
          <w:szCs w:val="22"/>
        </w:rPr>
        <w:t>beschafft, was für die Aufgabenstellung auch wirklich gebraucht</w:t>
      </w:r>
      <w:r w:rsidRPr="00304B67">
        <w:rPr>
          <w:rFonts w:ascii="Calibri" w:hAnsi="Calibri"/>
          <w:sz w:val="22"/>
          <w:szCs w:val="22"/>
        </w:rPr>
        <w:t xml:space="preserve"> wird.</w:t>
      </w:r>
      <w:r w:rsidR="00BC0E1D">
        <w:rPr>
          <w:rFonts w:ascii="Calibri" w:hAnsi="Calibri" w:cs="Calibri"/>
          <w:b/>
          <w:sz w:val="22"/>
          <w:szCs w:val="22"/>
        </w:rPr>
        <w:br w:type="page"/>
      </w:r>
    </w:p>
    <w:p w:rsidR="00C60B9C" w:rsidRPr="00260278" w:rsidRDefault="00C60B9C">
      <w:pPr>
        <w:rPr>
          <w:rFonts w:ascii="Calibri" w:hAnsi="Calibri" w:cs="Calibri"/>
          <w:b/>
          <w:sz w:val="22"/>
          <w:szCs w:val="22"/>
        </w:rPr>
      </w:pPr>
    </w:p>
    <w:p w:rsidR="00B14D67" w:rsidRDefault="00B14D67" w:rsidP="005E444B">
      <w:pPr>
        <w:rPr>
          <w:rFonts w:ascii="Calibri" w:hAnsi="Calibri" w:cs="Calibri"/>
          <w:b/>
          <w:sz w:val="22"/>
          <w:szCs w:val="22"/>
        </w:rPr>
      </w:pPr>
    </w:p>
    <w:p w:rsidR="00B14D67" w:rsidRPr="00994514" w:rsidRDefault="00B14D67" w:rsidP="005E444B">
      <w:pPr>
        <w:rPr>
          <w:rFonts w:ascii="Calibri" w:hAnsi="Calibri" w:cs="Calibri"/>
          <w:b/>
          <w:sz w:val="22"/>
          <w:szCs w:val="22"/>
        </w:rPr>
      </w:pPr>
    </w:p>
    <w:p w:rsidR="00BB3C0A" w:rsidRPr="00BB3C0A" w:rsidRDefault="00BB3C0A" w:rsidP="005E444B">
      <w:pPr>
        <w:rPr>
          <w:rFonts w:ascii="Calibri" w:hAnsi="Calibri" w:cs="Calibri"/>
          <w:b/>
          <w:sz w:val="22"/>
        </w:rPr>
      </w:pPr>
      <w:r w:rsidRPr="00BB3C0A">
        <w:rPr>
          <w:rFonts w:ascii="Calibri" w:hAnsi="Calibri" w:cs="Calibri"/>
          <w:b/>
          <w:sz w:val="22"/>
        </w:rPr>
        <w:t>Unternehmen</w:t>
      </w:r>
    </w:p>
    <w:p w:rsidR="00BB3C0A" w:rsidRPr="00BB3C0A" w:rsidRDefault="00BB3C0A" w:rsidP="00ED7A90">
      <w:pPr>
        <w:jc w:val="both"/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 xml:space="preserve">Die Wireless Netcontrol GmbH ist ein IT- und Datenkommunikationsunternehmen in den Bereichen Industrie, Energie- und Umweltwirtschaft. Unsere Kunden profitieren von innovativen Lösungen zur Fernüberwachung und Fernsteuerung von Sensoren, Zählern und Anlagen. Anwendungsbereiche sind z.B. Smart Metering, Energie Controlling, Gebäudetechnik, Wasser- und Abwassersysteme, EEG-Erzeuger, Straßenbeleuchtung und das </w:t>
      </w:r>
      <w:proofErr w:type="spellStart"/>
      <w:r w:rsidRPr="00BB3C0A">
        <w:rPr>
          <w:rFonts w:ascii="Calibri" w:hAnsi="Calibri" w:cs="Calibri"/>
          <w:sz w:val="22"/>
        </w:rPr>
        <w:t>Verkehrsmana</w:t>
      </w:r>
      <w:r w:rsidR="00ED7A90">
        <w:rPr>
          <w:rFonts w:ascii="Calibri" w:hAnsi="Calibri" w:cs="Calibri"/>
          <w:sz w:val="22"/>
        </w:rPr>
        <w:t>-</w:t>
      </w:r>
      <w:r w:rsidRPr="00BB3C0A">
        <w:rPr>
          <w:rFonts w:ascii="Calibri" w:hAnsi="Calibri" w:cs="Calibri"/>
          <w:sz w:val="22"/>
        </w:rPr>
        <w:t>gement</w:t>
      </w:r>
      <w:proofErr w:type="spellEnd"/>
      <w:r w:rsidRPr="00BB3C0A">
        <w:rPr>
          <w:rFonts w:ascii="Calibri" w:hAnsi="Calibri" w:cs="Calibri"/>
          <w:sz w:val="22"/>
        </w:rPr>
        <w:t>.</w:t>
      </w:r>
    </w:p>
    <w:p w:rsidR="00144F33" w:rsidRDefault="00144F33" w:rsidP="005E444B">
      <w:pPr>
        <w:rPr>
          <w:rFonts w:ascii="Calibri" w:hAnsi="Calibri" w:cs="Calibri"/>
          <w:sz w:val="22"/>
        </w:rPr>
      </w:pPr>
    </w:p>
    <w:p w:rsidR="0075123F" w:rsidRPr="00BB3C0A" w:rsidRDefault="0075123F" w:rsidP="005E444B">
      <w:pPr>
        <w:spacing w:before="240"/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 xml:space="preserve">- </w:t>
      </w:r>
      <w:r w:rsidR="00DD55DB">
        <w:rPr>
          <w:rFonts w:ascii="Calibri" w:hAnsi="Calibri" w:cs="Calibri"/>
          <w:sz w:val="22"/>
        </w:rPr>
        <w:t>1.</w:t>
      </w:r>
      <w:r w:rsidR="00AB47E1">
        <w:rPr>
          <w:rFonts w:ascii="Calibri" w:hAnsi="Calibri" w:cs="Calibri"/>
          <w:sz w:val="22"/>
        </w:rPr>
        <w:t>8</w:t>
      </w:r>
      <w:r w:rsidR="0059708A">
        <w:rPr>
          <w:rFonts w:ascii="Calibri" w:hAnsi="Calibri" w:cs="Calibri"/>
          <w:sz w:val="22"/>
        </w:rPr>
        <w:t>50</w:t>
      </w:r>
      <w:r w:rsidRPr="00BB3C0A">
        <w:rPr>
          <w:rFonts w:ascii="Calibri" w:hAnsi="Calibri" w:cs="Calibri"/>
          <w:sz w:val="22"/>
        </w:rPr>
        <w:t xml:space="preserve"> Zeichen (inklusive Leerzeichen)</w:t>
      </w:r>
    </w:p>
    <w:p w:rsidR="0075123F" w:rsidRPr="00BB3C0A" w:rsidRDefault="0075123F" w:rsidP="005E444B">
      <w:pPr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>- der Text ist zur sofortigen Veröffentlichung freigegeben</w:t>
      </w:r>
    </w:p>
    <w:p w:rsidR="0075123F" w:rsidRPr="00BB3C0A" w:rsidRDefault="0075123F" w:rsidP="005E444B">
      <w:pPr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>- bitte Beleg-Exemplar zusenden</w:t>
      </w:r>
    </w:p>
    <w:p w:rsidR="0075123F" w:rsidRPr="00BB3C0A" w:rsidRDefault="0075123F" w:rsidP="005E444B">
      <w:pPr>
        <w:spacing w:before="240"/>
        <w:rPr>
          <w:rFonts w:ascii="Calibri" w:hAnsi="Calibri" w:cs="Calibri"/>
          <w:b/>
          <w:sz w:val="22"/>
        </w:rPr>
      </w:pPr>
      <w:r w:rsidRPr="00BB3C0A">
        <w:rPr>
          <w:rFonts w:ascii="Calibri" w:hAnsi="Calibri" w:cs="Calibri"/>
          <w:b/>
          <w:sz w:val="22"/>
        </w:rPr>
        <w:t xml:space="preserve">Kontakt </w:t>
      </w:r>
    </w:p>
    <w:p w:rsidR="0075123F" w:rsidRPr="00BB3C0A" w:rsidRDefault="00ED7A90" w:rsidP="005E444B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Dr. Ulrich Pilz</w:t>
      </w:r>
    </w:p>
    <w:p w:rsidR="0075123F" w:rsidRPr="00BB3C0A" w:rsidRDefault="00ED7A90" w:rsidP="005E444B">
      <w:pPr>
        <w:rPr>
          <w:rFonts w:ascii="Calibri" w:hAnsi="Calibri" w:cs="Calibri"/>
          <w:sz w:val="22"/>
          <w:lang w:val="en-US"/>
        </w:rPr>
      </w:pPr>
      <w:proofErr w:type="spellStart"/>
      <w:r>
        <w:rPr>
          <w:rFonts w:ascii="Calibri" w:hAnsi="Calibri" w:cs="Calibri"/>
          <w:sz w:val="22"/>
          <w:lang w:val="en-GB"/>
        </w:rPr>
        <w:t>Geschäftsführer</w:t>
      </w:r>
      <w:proofErr w:type="spellEnd"/>
    </w:p>
    <w:p w:rsidR="0075123F" w:rsidRPr="00BB3C0A" w:rsidRDefault="00A83B9D" w:rsidP="005E444B">
      <w:pPr>
        <w:rPr>
          <w:rFonts w:ascii="Calibri" w:hAnsi="Calibri" w:cs="Calibri"/>
          <w:sz w:val="22"/>
          <w:lang w:val="en-US"/>
        </w:rPr>
      </w:pPr>
      <w:r>
        <w:rPr>
          <w:rFonts w:ascii="Calibri" w:hAnsi="Calibri" w:cs="Calibri"/>
          <w:sz w:val="22"/>
          <w:lang w:val="en-US"/>
        </w:rPr>
        <w:t>up</w:t>
      </w:r>
      <w:r w:rsidR="0075123F" w:rsidRPr="00BB3C0A">
        <w:rPr>
          <w:rFonts w:ascii="Calibri" w:hAnsi="Calibri" w:cs="Calibri"/>
          <w:sz w:val="22"/>
          <w:lang w:val="en-US"/>
        </w:rPr>
        <w:t>@wireless-netcontrol.de</w:t>
      </w:r>
    </w:p>
    <w:p w:rsidR="0075123F" w:rsidRPr="00BB3C0A" w:rsidRDefault="0075123F" w:rsidP="005E444B">
      <w:pPr>
        <w:spacing w:before="240"/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 xml:space="preserve">WIRELESS-NETCONTROL GmbH </w:t>
      </w:r>
    </w:p>
    <w:p w:rsidR="0075123F" w:rsidRPr="00BB3C0A" w:rsidRDefault="0075123F" w:rsidP="005E444B">
      <w:pPr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>Berliner Str. 4a, 16540 Hohen Neuendorf</w:t>
      </w:r>
    </w:p>
    <w:p w:rsidR="00B6572F" w:rsidRPr="00BB3C0A" w:rsidRDefault="0075123F" w:rsidP="005E444B">
      <w:pPr>
        <w:rPr>
          <w:rFonts w:ascii="Calibri" w:hAnsi="Calibri" w:cs="Calibri"/>
        </w:rPr>
      </w:pPr>
      <w:r w:rsidRPr="00BB3C0A">
        <w:rPr>
          <w:rFonts w:ascii="Calibri" w:hAnsi="Calibri" w:cs="Calibri"/>
          <w:sz w:val="22"/>
        </w:rPr>
        <w:t>Tel: 03303</w:t>
      </w:r>
      <w:r w:rsidR="00FA2E20" w:rsidRPr="00BB3C0A">
        <w:rPr>
          <w:rFonts w:ascii="Calibri" w:hAnsi="Calibri" w:cs="Calibri"/>
          <w:sz w:val="22"/>
        </w:rPr>
        <w:t>/</w:t>
      </w:r>
      <w:r w:rsidRPr="00BB3C0A">
        <w:rPr>
          <w:rFonts w:ascii="Calibri" w:hAnsi="Calibri" w:cs="Calibri"/>
          <w:sz w:val="22"/>
        </w:rPr>
        <w:t>409-692, Fax: 03303</w:t>
      </w:r>
      <w:r w:rsidR="00FA2E20" w:rsidRPr="00BB3C0A">
        <w:rPr>
          <w:rFonts w:ascii="Calibri" w:hAnsi="Calibri" w:cs="Calibri"/>
          <w:sz w:val="22"/>
        </w:rPr>
        <w:t>/</w:t>
      </w:r>
      <w:r w:rsidRPr="00BB3C0A">
        <w:rPr>
          <w:rFonts w:ascii="Calibri" w:hAnsi="Calibri" w:cs="Calibri"/>
          <w:sz w:val="22"/>
        </w:rPr>
        <w:t>409-691</w:t>
      </w:r>
    </w:p>
    <w:sectPr w:rsidR="00B6572F" w:rsidRPr="00BB3C0A" w:rsidSect="008E6369">
      <w:headerReference w:type="default" r:id="rId10"/>
      <w:footerReference w:type="default" r:id="rId11"/>
      <w:pgSz w:w="11906" w:h="16838"/>
      <w:pgMar w:top="2127" w:right="1701" w:bottom="147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67C" w:rsidRDefault="0043267C" w:rsidP="00E82C24">
      <w:r>
        <w:separator/>
      </w:r>
    </w:p>
  </w:endnote>
  <w:endnote w:type="continuationSeparator" w:id="0">
    <w:p w:rsidR="0043267C" w:rsidRDefault="0043267C" w:rsidP="00E8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FForever-Medium_50_0_02202152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339" w:rsidRDefault="004A0A92" w:rsidP="005E0A04">
    <w:pPr>
      <w:pStyle w:val="Kopfzeile"/>
      <w:tabs>
        <w:tab w:val="clear" w:pos="4536"/>
        <w:tab w:val="left" w:pos="5103"/>
      </w:tabs>
      <w:rPr>
        <w:rFonts w:ascii="Arial" w:hAnsi="Arial"/>
        <w:color w:val="333333"/>
        <w:sz w:val="16"/>
      </w:rPr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-31750</wp:posOffset>
              </wp:positionH>
              <wp:positionV relativeFrom="paragraph">
                <wp:posOffset>-80011</wp:posOffset>
              </wp:positionV>
              <wp:extent cx="5400040" cy="0"/>
              <wp:effectExtent l="0" t="0" r="10160" b="19050"/>
              <wp:wrapNone/>
              <wp:docPr id="12" name="Gerade Verbindung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0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038B39" id="Gerade Verbindung 1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5pt,-6.3pt" to="422.7pt,-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"/>
          </w:pict>
        </mc:Fallback>
      </mc:AlternateContent>
    </w:r>
    <w:r w:rsidR="00375339">
      <w:rPr>
        <w:rFonts w:ascii="Arial" w:hAnsi="Arial"/>
        <w:color w:val="333333"/>
      </w:rPr>
      <w:t>www.wireless-netcontrol.de</w:t>
    </w:r>
    <w:r w:rsidR="00375339">
      <w:rPr>
        <w:rFonts w:ascii="Arial" w:hAnsi="Arial"/>
        <w:color w:val="333333"/>
        <w:sz w:val="18"/>
      </w:rPr>
      <w:tab/>
    </w:r>
    <w:r w:rsidR="00375339">
      <w:rPr>
        <w:rFonts w:ascii="Arial" w:hAnsi="Arial"/>
        <w:color w:val="333333"/>
        <w:sz w:val="16"/>
      </w:rPr>
      <w:t>wireless-netcontrol GmbH</w:t>
    </w:r>
  </w:p>
  <w:p w:rsidR="00375339" w:rsidRDefault="00375339" w:rsidP="005E0A04">
    <w:pPr>
      <w:pStyle w:val="Kopfzeile"/>
      <w:tabs>
        <w:tab w:val="clear" w:pos="4536"/>
        <w:tab w:val="left" w:pos="5103"/>
      </w:tabs>
      <w:rPr>
        <w:rFonts w:ascii="Arial" w:hAnsi="Arial"/>
        <w:color w:val="333333"/>
        <w:sz w:val="16"/>
      </w:rPr>
    </w:pPr>
    <w:r>
      <w:rPr>
        <w:rFonts w:ascii="Arial" w:hAnsi="Arial"/>
        <w:color w:val="333333"/>
        <w:sz w:val="16"/>
      </w:rPr>
      <w:tab/>
      <w:t>Berliner Str. 4a, 16540 Hohen Neuendorf</w:t>
    </w:r>
  </w:p>
  <w:p w:rsidR="00375339" w:rsidRDefault="00375339" w:rsidP="005E0A04">
    <w:pPr>
      <w:pStyle w:val="Fuzeile"/>
      <w:tabs>
        <w:tab w:val="clear" w:pos="4536"/>
        <w:tab w:val="left" w:pos="5103"/>
      </w:tabs>
      <w:rPr>
        <w:rFonts w:ascii="Arial" w:hAnsi="Arial"/>
        <w:color w:val="333333"/>
        <w:sz w:val="16"/>
      </w:rPr>
    </w:pPr>
    <w:r>
      <w:rPr>
        <w:rFonts w:ascii="Arial" w:hAnsi="Arial"/>
        <w:color w:val="333333"/>
        <w:sz w:val="16"/>
      </w:rPr>
      <w:tab/>
      <w:t>Tel: 03303 –409-692, Fax: 03303 –409-691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67C" w:rsidRDefault="0043267C" w:rsidP="00E82C24">
      <w:r>
        <w:separator/>
      </w:r>
    </w:p>
  </w:footnote>
  <w:footnote w:type="continuationSeparator" w:id="0">
    <w:p w:rsidR="0043267C" w:rsidRDefault="0043267C" w:rsidP="00E82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339" w:rsidRPr="00E82C24" w:rsidRDefault="004A0A92" w:rsidP="00E82C24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-9525</wp:posOffset>
              </wp:positionH>
              <wp:positionV relativeFrom="page">
                <wp:posOffset>-276225</wp:posOffset>
              </wp:positionV>
              <wp:extent cx="7632700" cy="1421765"/>
              <wp:effectExtent l="0" t="0" r="25400" b="26035"/>
              <wp:wrapNone/>
              <wp:docPr id="8" name="Freihand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32700" cy="1421765"/>
                      </a:xfrm>
                      <a:custGeom>
                        <a:avLst/>
                        <a:gdLst>
                          <a:gd name="T0" fmla="*/ 0 w 11900"/>
                          <a:gd name="T1" fmla="*/ 2239 h 2239"/>
                          <a:gd name="T2" fmla="*/ 11900 w 11900"/>
                          <a:gd name="T3" fmla="*/ 2239 h 2239"/>
                          <a:gd name="T4" fmla="*/ 11900 w 11900"/>
                          <a:gd name="T5" fmla="*/ 0 h 2239"/>
                          <a:gd name="T6" fmla="*/ 0 w 11900"/>
                          <a:gd name="T7" fmla="*/ 0 h 2239"/>
                          <a:gd name="T8" fmla="*/ 0 w 11900"/>
                          <a:gd name="T9" fmla="*/ 2239 h 223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</a:cxnLst>
                        <a:rect l="0" t="0" r="r" b="b"/>
                        <a:pathLst>
                          <a:path w="11900" h="2239">
                            <a:moveTo>
                              <a:pt x="0" y="2239"/>
                            </a:moveTo>
                            <a:cubicBezTo>
                              <a:pt x="11900" y="2239"/>
                              <a:pt x="0" y="2239"/>
                              <a:pt x="11900" y="2239"/>
                            </a:cubicBezTo>
                            <a:cubicBezTo>
                              <a:pt x="11900" y="0"/>
                              <a:pt x="11900" y="2239"/>
                              <a:pt x="11900" y="0"/>
                            </a:cubicBezTo>
                            <a:cubicBezTo>
                              <a:pt x="0" y="0"/>
                              <a:pt x="11900" y="0"/>
                              <a:pt x="0" y="0"/>
                            </a:cubicBezTo>
                            <a:cubicBezTo>
                              <a:pt x="0" y="2239"/>
                              <a:pt x="0" y="0"/>
                              <a:pt x="0" y="2239"/>
                            </a:cubicBezTo>
                          </a:path>
                        </a:pathLst>
                      </a:custGeom>
                      <a:solidFill>
                        <a:srgbClr val="B92120"/>
                      </a:solidFill>
                      <a:ln w="9525">
                        <a:solidFill>
                          <a:srgbClr val="B9212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375339" w:rsidRPr="003A5699" w:rsidRDefault="00375339" w:rsidP="003A56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ihandform 8" o:spid="_x0000_s1026" style="position:absolute;margin-left:-.75pt;margin-top:-21.75pt;width:601pt;height:111.9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900,223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" adj="-11796480,,5400" path="m,2239v11900,,,,11900,c11900,,11900,2239,11900,,,,11900,,,,,2239,,,,2239e" fillcolor="#b92120" strokecolor="#b92120">
              <v:stroke joinstyle="round"/>
              <v:formulas/>
              <v:path o:connecttype="custom" o:connectlocs="0,1421765;7632700,1421765;7632700,0;0,0;0,1421765" o:connectangles="0,0,0,0,0" textboxrect="0,0,11900,2239"/>
              <v:textbox>
                <w:txbxContent>
                  <w:p w:rsidR="00375339" w:rsidRPr="003A5699" w:rsidRDefault="00375339" w:rsidP="003A5699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590550</wp:posOffset>
              </wp:positionV>
              <wp:extent cx="5385435" cy="345440"/>
              <wp:effectExtent l="0" t="0" r="5715" b="1651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8543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5339" w:rsidRPr="00E42455" w:rsidRDefault="00375339" w:rsidP="00E42455">
                          <w:pPr>
                            <w:pStyle w:val="berschrift5"/>
                            <w:rPr>
                              <w:b/>
                              <w:sz w:val="36"/>
                              <w:szCs w:val="36"/>
                              <w:lang w:val="de-DE"/>
                            </w:rPr>
                          </w:pPr>
                          <w:r>
                            <w:rPr>
                              <w:b/>
                              <w:sz w:val="36"/>
                              <w:szCs w:val="36"/>
                              <w:lang w:val="de-DE"/>
                            </w:rPr>
                            <w:t>Pressemeldung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80.25pt;margin-top:46.5pt;width:424.05pt;height:27.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" filled="f" stroked="f">
              <v:textbox inset="0,0,0,0">
                <w:txbxContent>
                  <w:p w:rsidR="00375339" w:rsidRPr="00E42455" w:rsidRDefault="00375339" w:rsidP="00E42455">
                    <w:pPr>
                      <w:pStyle w:val="berschrift5"/>
                      <w:rPr>
                        <w:b/>
                        <w:sz w:val="36"/>
                        <w:szCs w:val="36"/>
                        <w:lang w:val="de-DE"/>
                      </w:rPr>
                    </w:pPr>
                    <w:r>
                      <w:rPr>
                        <w:b/>
                        <w:sz w:val="36"/>
                        <w:szCs w:val="36"/>
                        <w:lang w:val="de-DE"/>
                      </w:rPr>
                      <w:t>Pressemeldung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4530090</wp:posOffset>
              </wp:positionH>
              <wp:positionV relativeFrom="paragraph">
                <wp:posOffset>-287655</wp:posOffset>
              </wp:positionV>
              <wp:extent cx="1551305" cy="704850"/>
              <wp:effectExtent l="0" t="0" r="0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1305" cy="704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5339" w:rsidRDefault="004A0A92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181100" cy="466725"/>
                                <wp:effectExtent l="0" t="0" r="0" b="9525"/>
                                <wp:docPr id="1" name="Grafik 4" descr="Beschreibung: wnet_logo_weiss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Grafik 4" descr="Beschreibung: wnet_logo_weiss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81100" cy="466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feld 5" o:spid="_x0000_s1028" type="#_x0000_t202" style="position:absolute;margin-left:356.7pt;margin-top:-22.65pt;width:122.15pt;height:55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1aluwIAAMA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" filled="f" stroked="f">
              <v:textbox>
                <w:txbxContent>
                  <w:p w:rsidR="00375339" w:rsidRDefault="004A0A92">
                    <w:r>
                      <w:rPr>
                        <w:noProof/>
                      </w:rPr>
                      <w:drawing>
                        <wp:inline distT="0" distB="0" distL="0" distR="0">
                          <wp:extent cx="1181100" cy="466725"/>
                          <wp:effectExtent l="0" t="0" r="0" b="9525"/>
                          <wp:docPr id="1" name="Grafik 4" descr="Beschreibung: wnet_logo_weiss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Grafik 4" descr="Beschreibung: wnet_logo_weiss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81100" cy="466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5309235</wp:posOffset>
              </wp:positionH>
              <wp:positionV relativeFrom="paragraph">
                <wp:posOffset>221615</wp:posOffset>
              </wp:positionV>
              <wp:extent cx="1426845" cy="559435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6845" cy="559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5339" w:rsidRDefault="0037533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feld 3" o:spid="_x0000_s1029" type="#_x0000_t202" style="position:absolute;margin-left:418.05pt;margin-top:17.45pt;width:112.35pt;height:44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" filled="f" stroked="f">
              <v:textbox>
                <w:txbxContent>
                  <w:p w:rsidR="00375339" w:rsidRDefault="00375339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67DC6"/>
    <w:multiLevelType w:val="hybridMultilevel"/>
    <w:tmpl w:val="E7147C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5E6ADD"/>
    <w:multiLevelType w:val="hybridMultilevel"/>
    <w:tmpl w:val="C61EE1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16E70"/>
    <w:multiLevelType w:val="hybridMultilevel"/>
    <w:tmpl w:val="0122BAC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05BD9"/>
    <w:multiLevelType w:val="hybridMultilevel"/>
    <w:tmpl w:val="BE1E3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83218"/>
    <w:multiLevelType w:val="hybridMultilevel"/>
    <w:tmpl w:val="9D403D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459AE"/>
    <w:multiLevelType w:val="hybridMultilevel"/>
    <w:tmpl w:val="7EEA66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C24"/>
    <w:rsid w:val="00006E4C"/>
    <w:rsid w:val="0001606A"/>
    <w:rsid w:val="00035B5F"/>
    <w:rsid w:val="000423CD"/>
    <w:rsid w:val="0004771E"/>
    <w:rsid w:val="00054EEE"/>
    <w:rsid w:val="00063A34"/>
    <w:rsid w:val="00067442"/>
    <w:rsid w:val="00071E06"/>
    <w:rsid w:val="000769DE"/>
    <w:rsid w:val="00082E21"/>
    <w:rsid w:val="00093E45"/>
    <w:rsid w:val="00094960"/>
    <w:rsid w:val="000B2229"/>
    <w:rsid w:val="00105904"/>
    <w:rsid w:val="00112940"/>
    <w:rsid w:val="00115D25"/>
    <w:rsid w:val="001239D6"/>
    <w:rsid w:val="00123D8D"/>
    <w:rsid w:val="00124F5B"/>
    <w:rsid w:val="001324DE"/>
    <w:rsid w:val="0013319F"/>
    <w:rsid w:val="00144F33"/>
    <w:rsid w:val="00176F02"/>
    <w:rsid w:val="001852E0"/>
    <w:rsid w:val="00185B00"/>
    <w:rsid w:val="00187E7B"/>
    <w:rsid w:val="001978C7"/>
    <w:rsid w:val="001B40A8"/>
    <w:rsid w:val="001C3217"/>
    <w:rsid w:val="001C45DC"/>
    <w:rsid w:val="001E6A4F"/>
    <w:rsid w:val="001F624E"/>
    <w:rsid w:val="00223803"/>
    <w:rsid w:val="0023387B"/>
    <w:rsid w:val="00241970"/>
    <w:rsid w:val="00260278"/>
    <w:rsid w:val="00267723"/>
    <w:rsid w:val="00270B85"/>
    <w:rsid w:val="00276AA7"/>
    <w:rsid w:val="00283F96"/>
    <w:rsid w:val="002862EB"/>
    <w:rsid w:val="002A2218"/>
    <w:rsid w:val="002D5B11"/>
    <w:rsid w:val="002F51B1"/>
    <w:rsid w:val="00301B09"/>
    <w:rsid w:val="00304B67"/>
    <w:rsid w:val="0032395B"/>
    <w:rsid w:val="00326D4C"/>
    <w:rsid w:val="00331CC1"/>
    <w:rsid w:val="00354E8C"/>
    <w:rsid w:val="003556B1"/>
    <w:rsid w:val="00360CFC"/>
    <w:rsid w:val="00375339"/>
    <w:rsid w:val="00387754"/>
    <w:rsid w:val="00397A1E"/>
    <w:rsid w:val="003A5699"/>
    <w:rsid w:val="003C2E54"/>
    <w:rsid w:val="003C32D2"/>
    <w:rsid w:val="003D0AA9"/>
    <w:rsid w:val="003D161F"/>
    <w:rsid w:val="003D430C"/>
    <w:rsid w:val="003D6B2F"/>
    <w:rsid w:val="003E05DA"/>
    <w:rsid w:val="003E4E9A"/>
    <w:rsid w:val="00404754"/>
    <w:rsid w:val="00412250"/>
    <w:rsid w:val="0043267C"/>
    <w:rsid w:val="00434172"/>
    <w:rsid w:val="004442E1"/>
    <w:rsid w:val="004570D6"/>
    <w:rsid w:val="004635B0"/>
    <w:rsid w:val="00463EB4"/>
    <w:rsid w:val="004857F7"/>
    <w:rsid w:val="004A0A92"/>
    <w:rsid w:val="004A6D5F"/>
    <w:rsid w:val="004A7AD6"/>
    <w:rsid w:val="004B1D43"/>
    <w:rsid w:val="004E0E84"/>
    <w:rsid w:val="004F14D4"/>
    <w:rsid w:val="0050335A"/>
    <w:rsid w:val="005209D4"/>
    <w:rsid w:val="0052732D"/>
    <w:rsid w:val="00527AE0"/>
    <w:rsid w:val="00533BCC"/>
    <w:rsid w:val="00553EC1"/>
    <w:rsid w:val="0059708A"/>
    <w:rsid w:val="005B4F71"/>
    <w:rsid w:val="005E0A04"/>
    <w:rsid w:val="005E444B"/>
    <w:rsid w:val="005E5809"/>
    <w:rsid w:val="005F107D"/>
    <w:rsid w:val="00600E80"/>
    <w:rsid w:val="00607CA4"/>
    <w:rsid w:val="00616C68"/>
    <w:rsid w:val="006228D5"/>
    <w:rsid w:val="00622ADD"/>
    <w:rsid w:val="0063593E"/>
    <w:rsid w:val="006373C9"/>
    <w:rsid w:val="00654C20"/>
    <w:rsid w:val="006661CC"/>
    <w:rsid w:val="006A2689"/>
    <w:rsid w:val="006B2005"/>
    <w:rsid w:val="006B67D8"/>
    <w:rsid w:val="006C4600"/>
    <w:rsid w:val="006D3AED"/>
    <w:rsid w:val="006E6A92"/>
    <w:rsid w:val="006F158D"/>
    <w:rsid w:val="00722E15"/>
    <w:rsid w:val="00741D18"/>
    <w:rsid w:val="00742DA8"/>
    <w:rsid w:val="0075123F"/>
    <w:rsid w:val="0077694E"/>
    <w:rsid w:val="00782552"/>
    <w:rsid w:val="0078315B"/>
    <w:rsid w:val="00796AB9"/>
    <w:rsid w:val="007B09E4"/>
    <w:rsid w:val="007C5A5C"/>
    <w:rsid w:val="007C5FEE"/>
    <w:rsid w:val="007D3CB3"/>
    <w:rsid w:val="007F1A65"/>
    <w:rsid w:val="0082033F"/>
    <w:rsid w:val="008229A4"/>
    <w:rsid w:val="00852C90"/>
    <w:rsid w:val="00853035"/>
    <w:rsid w:val="008630B7"/>
    <w:rsid w:val="00871E0E"/>
    <w:rsid w:val="0088603B"/>
    <w:rsid w:val="00895831"/>
    <w:rsid w:val="008B6A54"/>
    <w:rsid w:val="008B6D01"/>
    <w:rsid w:val="008C4801"/>
    <w:rsid w:val="008E6369"/>
    <w:rsid w:val="0090692C"/>
    <w:rsid w:val="00927508"/>
    <w:rsid w:val="009353BA"/>
    <w:rsid w:val="00940BC0"/>
    <w:rsid w:val="00944FD2"/>
    <w:rsid w:val="00951516"/>
    <w:rsid w:val="00953613"/>
    <w:rsid w:val="0095478E"/>
    <w:rsid w:val="00975F15"/>
    <w:rsid w:val="00994514"/>
    <w:rsid w:val="00996774"/>
    <w:rsid w:val="009A4548"/>
    <w:rsid w:val="009D0857"/>
    <w:rsid w:val="009D6018"/>
    <w:rsid w:val="009E3B30"/>
    <w:rsid w:val="009E3BDB"/>
    <w:rsid w:val="00A07275"/>
    <w:rsid w:val="00A128D0"/>
    <w:rsid w:val="00A133E3"/>
    <w:rsid w:val="00A30D4B"/>
    <w:rsid w:val="00A320B4"/>
    <w:rsid w:val="00A32809"/>
    <w:rsid w:val="00A418FF"/>
    <w:rsid w:val="00A524A5"/>
    <w:rsid w:val="00A806EA"/>
    <w:rsid w:val="00A83B9D"/>
    <w:rsid w:val="00A84086"/>
    <w:rsid w:val="00A862EB"/>
    <w:rsid w:val="00A95CE5"/>
    <w:rsid w:val="00AB47E1"/>
    <w:rsid w:val="00AC3FA1"/>
    <w:rsid w:val="00AD1D49"/>
    <w:rsid w:val="00AE5230"/>
    <w:rsid w:val="00AF0A6D"/>
    <w:rsid w:val="00B142FF"/>
    <w:rsid w:val="00B14D67"/>
    <w:rsid w:val="00B21292"/>
    <w:rsid w:val="00B30782"/>
    <w:rsid w:val="00B42F9D"/>
    <w:rsid w:val="00B61EA5"/>
    <w:rsid w:val="00B63D9E"/>
    <w:rsid w:val="00B645D4"/>
    <w:rsid w:val="00B6572F"/>
    <w:rsid w:val="00B72220"/>
    <w:rsid w:val="00B81C1C"/>
    <w:rsid w:val="00B8252D"/>
    <w:rsid w:val="00B94E85"/>
    <w:rsid w:val="00B970A3"/>
    <w:rsid w:val="00BA1C81"/>
    <w:rsid w:val="00BB08D5"/>
    <w:rsid w:val="00BB3C0A"/>
    <w:rsid w:val="00BC0E1D"/>
    <w:rsid w:val="00BC355A"/>
    <w:rsid w:val="00BC4E06"/>
    <w:rsid w:val="00BC59A3"/>
    <w:rsid w:val="00BE26E6"/>
    <w:rsid w:val="00BE28FC"/>
    <w:rsid w:val="00BF4143"/>
    <w:rsid w:val="00C030D8"/>
    <w:rsid w:val="00C07C77"/>
    <w:rsid w:val="00C170B2"/>
    <w:rsid w:val="00C34BDF"/>
    <w:rsid w:val="00C43F68"/>
    <w:rsid w:val="00C60B9C"/>
    <w:rsid w:val="00C80FBB"/>
    <w:rsid w:val="00CB5807"/>
    <w:rsid w:val="00CC07E9"/>
    <w:rsid w:val="00CC3B6A"/>
    <w:rsid w:val="00CC5874"/>
    <w:rsid w:val="00CD07A8"/>
    <w:rsid w:val="00CD3439"/>
    <w:rsid w:val="00CD7452"/>
    <w:rsid w:val="00CE2BC7"/>
    <w:rsid w:val="00D04B65"/>
    <w:rsid w:val="00D06ED7"/>
    <w:rsid w:val="00D120DA"/>
    <w:rsid w:val="00D1300A"/>
    <w:rsid w:val="00D212A2"/>
    <w:rsid w:val="00D3761D"/>
    <w:rsid w:val="00D453FF"/>
    <w:rsid w:val="00D4734C"/>
    <w:rsid w:val="00D72859"/>
    <w:rsid w:val="00D838E3"/>
    <w:rsid w:val="00DB40C4"/>
    <w:rsid w:val="00DC77B8"/>
    <w:rsid w:val="00DD2D53"/>
    <w:rsid w:val="00DD55DB"/>
    <w:rsid w:val="00DD568C"/>
    <w:rsid w:val="00DF5CA9"/>
    <w:rsid w:val="00E42455"/>
    <w:rsid w:val="00E4339C"/>
    <w:rsid w:val="00E435F2"/>
    <w:rsid w:val="00E54874"/>
    <w:rsid w:val="00E562A2"/>
    <w:rsid w:val="00E81C67"/>
    <w:rsid w:val="00E82C24"/>
    <w:rsid w:val="00EC58F9"/>
    <w:rsid w:val="00EC62F8"/>
    <w:rsid w:val="00ED7A90"/>
    <w:rsid w:val="00EE575A"/>
    <w:rsid w:val="00EF5EB4"/>
    <w:rsid w:val="00EF6A6D"/>
    <w:rsid w:val="00EF7C7B"/>
    <w:rsid w:val="00F042C9"/>
    <w:rsid w:val="00F17B68"/>
    <w:rsid w:val="00F2725E"/>
    <w:rsid w:val="00F43F58"/>
    <w:rsid w:val="00F51B22"/>
    <w:rsid w:val="00F75BE2"/>
    <w:rsid w:val="00FA2E20"/>
    <w:rsid w:val="00FA6F7D"/>
    <w:rsid w:val="00FB10BF"/>
    <w:rsid w:val="00FB701B"/>
    <w:rsid w:val="00FD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,"/>
  <w:listSeparator w:val=";"/>
  <w14:docId w14:val="422AC96E"/>
  <w15:docId w15:val="{18D2034C-0249-4234-B57C-DE6E88062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MS Mincho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82C24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42DA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B08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qFormat/>
    <w:rsid w:val="00E82C24"/>
    <w:pPr>
      <w:keepNext/>
      <w:widowControl w:val="0"/>
      <w:tabs>
        <w:tab w:val="left" w:pos="2570"/>
        <w:tab w:val="left" w:pos="3872"/>
      </w:tabs>
      <w:autoSpaceDE w:val="0"/>
      <w:autoSpaceDN w:val="0"/>
      <w:adjustRightInd w:val="0"/>
      <w:spacing w:line="730" w:lineRule="exact"/>
      <w:outlineLvl w:val="4"/>
    </w:pPr>
    <w:rPr>
      <w:rFonts w:ascii="TFForever-Medium_50_0_02202152" w:hAnsi="TFForever-Medium_50_0_02202152"/>
      <w:color w:val="FFFFFF"/>
      <w:position w:val="16"/>
      <w:sz w:val="56"/>
      <w:szCs w:val="56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E82C2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82C24"/>
  </w:style>
  <w:style w:type="paragraph" w:styleId="Fuzeile">
    <w:name w:val="footer"/>
    <w:basedOn w:val="Standard"/>
    <w:link w:val="FuzeileZchn"/>
    <w:unhideWhenUsed/>
    <w:rsid w:val="00E82C2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82C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2C24"/>
    <w:rPr>
      <w:rFonts w:ascii="Tahoma" w:eastAsia="MS Mincho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E82C24"/>
    <w:rPr>
      <w:rFonts w:ascii="Tahoma" w:hAnsi="Tahoma" w:cs="Tahoma"/>
      <w:sz w:val="16"/>
      <w:szCs w:val="16"/>
    </w:rPr>
  </w:style>
  <w:style w:type="character" w:customStyle="1" w:styleId="berschrift5Zchn">
    <w:name w:val="Überschrift 5 Zchn"/>
    <w:link w:val="berschrift5"/>
    <w:rsid w:val="00E82C24"/>
    <w:rPr>
      <w:rFonts w:ascii="TFForever-Medium_50_0_02202152" w:eastAsia="Times New Roman" w:hAnsi="TFForever-Medium_50_0_02202152" w:cs="Times New Roman"/>
      <w:color w:val="FFFFFF"/>
      <w:position w:val="16"/>
      <w:sz w:val="56"/>
      <w:szCs w:val="56"/>
      <w:lang w:eastAsia="de-DE"/>
    </w:rPr>
  </w:style>
  <w:style w:type="paragraph" w:styleId="Listenabsatz">
    <w:name w:val="List Paragraph"/>
    <w:basedOn w:val="Standard"/>
    <w:uiPriority w:val="34"/>
    <w:qFormat/>
    <w:rsid w:val="000769DE"/>
    <w:pPr>
      <w:ind w:left="720"/>
      <w:contextualSpacing/>
    </w:pPr>
  </w:style>
  <w:style w:type="paragraph" w:styleId="Textkrper">
    <w:name w:val="Body Text"/>
    <w:basedOn w:val="Standard"/>
    <w:link w:val="TextkrperZchn"/>
    <w:semiHidden/>
    <w:rsid w:val="00006E4C"/>
    <w:pPr>
      <w:autoSpaceDE w:val="0"/>
      <w:autoSpaceDN w:val="0"/>
      <w:jc w:val="both"/>
    </w:pPr>
    <w:rPr>
      <w:sz w:val="20"/>
      <w:szCs w:val="20"/>
    </w:rPr>
  </w:style>
  <w:style w:type="character" w:customStyle="1" w:styleId="TextkrperZchn">
    <w:name w:val="Textkörper Zchn"/>
    <w:link w:val="Textkrper"/>
    <w:semiHidden/>
    <w:rsid w:val="00006E4C"/>
    <w:rPr>
      <w:rFonts w:ascii="Times New Roman" w:eastAsia="Times New Roman" w:hAnsi="Times New Roman"/>
    </w:rPr>
  </w:style>
  <w:style w:type="paragraph" w:styleId="Titel">
    <w:name w:val="Title"/>
    <w:basedOn w:val="Standard"/>
    <w:link w:val="TitelZchn"/>
    <w:qFormat/>
    <w:rsid w:val="00006E4C"/>
    <w:pPr>
      <w:autoSpaceDE w:val="0"/>
      <w:autoSpaceDN w:val="0"/>
      <w:jc w:val="center"/>
    </w:pPr>
    <w:rPr>
      <w:sz w:val="28"/>
      <w:szCs w:val="20"/>
    </w:rPr>
  </w:style>
  <w:style w:type="character" w:customStyle="1" w:styleId="TitelZchn">
    <w:name w:val="Titel Zchn"/>
    <w:link w:val="Titel"/>
    <w:rsid w:val="00006E4C"/>
    <w:rPr>
      <w:rFonts w:ascii="Times New Roman" w:eastAsia="Times New Roman" w:hAnsi="Times New Roman"/>
      <w:sz w:val="28"/>
    </w:rPr>
  </w:style>
  <w:style w:type="paragraph" w:styleId="StandardWeb">
    <w:name w:val="Normal (Web)"/>
    <w:basedOn w:val="Standard"/>
    <w:semiHidden/>
    <w:rsid w:val="00006E4C"/>
    <w:rPr>
      <w:rFonts w:ascii="Arial" w:hAnsi="Arial" w:cs="Arial"/>
      <w:sz w:val="20"/>
      <w:szCs w:val="20"/>
    </w:rPr>
  </w:style>
  <w:style w:type="character" w:customStyle="1" w:styleId="berschrift1Zchn">
    <w:name w:val="Überschrift 1 Zchn"/>
    <w:link w:val="berschrift1"/>
    <w:uiPriority w:val="9"/>
    <w:rsid w:val="00742DA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odytext">
    <w:name w:val="bodytext"/>
    <w:basedOn w:val="Standard"/>
    <w:rsid w:val="00782552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B08D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KeinLeerraum">
    <w:name w:val="No Spacing"/>
    <w:uiPriority w:val="1"/>
    <w:qFormat/>
    <w:rsid w:val="003A569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9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0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2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6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9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8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9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66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74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7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334A5-5171-4A4C-B4F0-5BAAA83BB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coniugo</dc:creator>
  <cp:lastModifiedBy>Nina Meseke</cp:lastModifiedBy>
  <cp:revision>46</cp:revision>
  <cp:lastPrinted>2011-10-20T14:05:00Z</cp:lastPrinted>
  <dcterms:created xsi:type="dcterms:W3CDTF">2017-09-06T09:31:00Z</dcterms:created>
  <dcterms:modified xsi:type="dcterms:W3CDTF">2018-02-27T10:46:00Z</dcterms:modified>
</cp:coreProperties>
</file>